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EE" w:rsidRDefault="00AF3B2D" w:rsidP="00A560C4">
      <w:pPr>
        <w:spacing w:after="0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uk-UA"/>
        </w:rPr>
        <w:t xml:space="preserve">              </w:t>
      </w:r>
      <w:r w:rsidRPr="00AF3B2D">
        <w:rPr>
          <w:rFonts w:ascii="Arial" w:eastAsia="Times New Roman" w:hAnsi="Arial" w:cs="Arial"/>
          <w:color w:val="333333"/>
          <w:sz w:val="28"/>
          <w:szCs w:val="28"/>
          <w:lang w:val="uk-UA"/>
        </w:rPr>
        <w:t>Договір на проведення робіт по відновленню та заправці</w:t>
      </w:r>
      <w:r w:rsidRPr="00AF3B2D">
        <w:rPr>
          <w:rFonts w:ascii="Arial" w:eastAsia="Times New Roman" w:hAnsi="Arial" w:cs="Arial"/>
          <w:color w:val="333333"/>
          <w:sz w:val="28"/>
          <w:szCs w:val="28"/>
          <w:lang w:val="uk-UA"/>
        </w:rPr>
        <w:br/>
        <w:t> </w:t>
      </w:r>
      <w:r>
        <w:rPr>
          <w:rFonts w:ascii="Arial" w:eastAsia="Times New Roman" w:hAnsi="Arial" w:cs="Arial"/>
          <w:color w:val="333333"/>
          <w:sz w:val="28"/>
          <w:szCs w:val="28"/>
          <w:lang w:val="uk-UA"/>
        </w:rPr>
        <w:t xml:space="preserve">                                                      </w:t>
      </w:r>
      <w:r w:rsidRPr="00AF3B2D">
        <w:rPr>
          <w:rFonts w:ascii="Arial" w:eastAsia="Times New Roman" w:hAnsi="Arial" w:cs="Arial"/>
          <w:color w:val="333333"/>
          <w:sz w:val="28"/>
          <w:szCs w:val="28"/>
          <w:lang w:val="uk-UA"/>
        </w:rPr>
        <w:t>картриджів №</w:t>
      </w:r>
      <w:bookmarkStart w:id="0" w:name="_GoBack"/>
      <w:bookmarkEnd w:id="0"/>
      <w:r w:rsidRPr="00AF3B2D">
        <w:rPr>
          <w:rFonts w:ascii="Arial" w:eastAsia="Times New Roman" w:hAnsi="Arial" w:cs="Arial"/>
          <w:color w:val="333333"/>
          <w:sz w:val="28"/>
          <w:szCs w:val="28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м. 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Київ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       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                  </w:t>
      </w: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             </w:t>
      </w:r>
      <w:r w:rsidR="00641FEE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  _________________ </w:t>
      </w:r>
      <w:r w:rsidR="00641FEE"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t>201_</w:t>
      </w: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>р.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ВИКОНАВЕЦЬ</w:t>
      </w:r>
      <w:r w:rsidR="00641FEE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: </w:t>
      </w:r>
    </w:p>
    <w:p w:rsidR="00641FEE" w:rsidRPr="00AF3B2D" w:rsidRDefault="00AF3B2D" w:rsidP="00641FEE">
      <w:pPr>
        <w:spacing w:after="0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з одного боку, і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 xml:space="preserve">ЗАМОВНИК 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t>_____________________________________________________________________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>___________________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в особі 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>__________________________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діючий на підставі _________________________________________________________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з іншого боку, уклали цей договір про наступне: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1. Предмет договору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1,1 Замовник доручає, а Виконавець зобов'язується протягом терміну дії цього договору здійснювати роботи по відновленню та заправці лазерних картриджів для друкуючих пристроїв, найменування та вартість яких зазначено в Додатку № 1, що є невід'ємною частиною цього договору.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 xml:space="preserve">1.2. Заправка картриджів включає в себе: попереднє тестування картриджа на можливість заправки і ремонтопридатність, повна перебирання картриджа, чистка, заповнення його </w:t>
      </w:r>
      <w:proofErr w:type="spellStart"/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t>тонером</w:t>
      </w:r>
      <w:proofErr w:type="spellEnd"/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t>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Відновлення лазерного картриджа включає в себе перераховані вище роботи по заправці, а також заміну зношених частин на нові.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2. Порядок виконання робіт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2,1 Виконавець проводить роботи по відновленню та заправці картриджів для друкуючих пристроїв згідно нормативам і вимогам техніки безпеки.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2,2 Картриджі Виконавець заправляє у себе в майстерні. Якщо потрібне додаткове або проміжне тестування якості друку заправка чи ремонт може здійснюватися на території Замовника.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2,3 Протягом трьох робочих днів після отримання від Замовника заявки, Виконавець здійснює їх відновлення та заправку.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3. Порядок організації робіт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t>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3,1 Підставою для виконання робіт по заправці і ремонту картриджів є заявка Замовника, отримана по телефону або по електронній пошті.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3,2 При передачі картриджів Виконавцю, необхідно докласти до кожного картриджу останню роздруковану сторінку.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3,3 Перевезення від Замовника до Виконавця і від Виконавця до Замовника, здійснюється Виконавцем - безкоштовно.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 xml:space="preserve">3,4 Після закінчення проведених робіт між сторонами складається і підписується 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lastRenderedPageBreak/>
        <w:t>Акт виконаних робіт.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 </w:t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4. Вартість послуг та порядок розрахунків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t>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4,1 Вартість робіт по відновленню та заправці картридж</w:t>
      </w:r>
      <w:r w:rsidR="00AC4E84">
        <w:rPr>
          <w:rFonts w:ascii="Arial" w:eastAsia="Times New Roman" w:hAnsi="Arial" w:cs="Arial"/>
          <w:color w:val="333333"/>
          <w:sz w:val="24"/>
          <w:szCs w:val="24"/>
          <w:lang w:val="uk-UA"/>
        </w:rPr>
        <w:t>ів визначається Додатком № 1.</w:t>
      </w:r>
      <w:r w:rsidR="00AC4E84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4</w:t>
      </w:r>
      <w:r w:rsidR="00AC4E84" w:rsidRPr="00641FEE">
        <w:rPr>
          <w:rFonts w:ascii="Arial" w:eastAsia="Times New Roman" w:hAnsi="Arial" w:cs="Arial"/>
          <w:color w:val="333333"/>
          <w:sz w:val="24"/>
          <w:szCs w:val="24"/>
          <w:lang w:val="uk-UA"/>
        </w:rPr>
        <w:t>,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t>2. Оплата робіт здійснюється на підставі рахунку і оплачується Замовником по безготівковому розрахунку протягом п'яти банківських днів після прийняття Замовником робіт по Акту виконаних робіт та подання Виконавцем рахунку-фактури.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4,3 Зобов'язання по оплаті вважаються виконаними Замовником з моменту зарахування грошових коштів на розрахунковий рахунок Виконавця.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5. Права і обов'язки Замовника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5,1 При експлуатації відновлених і заправлених картриджів дотримуватися вимог, норм і правил, встановлених інструкцією по експлуатації, а також рекомендацій фахівців Виконавця.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5,2 Своєчасно здійснювати оплату виконавцю за проведені роботи в порядку та розмірі, визначені в розділі 4 цього Договору.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5,3 У період строку дії цього Договору не допускати проведення робіт по відновленню та заправці картриджів самостійно або третіми особами і повідомляти представнику Виконавця про всі випадки несправності картриджів, зазначених у Додатку № 1.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6. Права і обов'язки Виконавця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t>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6,1 Якісно виконувати силами своїх фахівців передбачені Договором роботи в порядку і строки, встановлені в п.2.3.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 xml:space="preserve">6,2 Виконавець не несе відповідальності за працездатність обладнання у випадку використання Замовником витратних матеріалів не рекомендованої (забороняє) фірмою виробником, неоригінальних витратних матеріалів, що поставляються третіми особами, або заправки </w:t>
      </w:r>
      <w:proofErr w:type="spellStart"/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t>картріджів</w:t>
      </w:r>
      <w:proofErr w:type="spellEnd"/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третіми особами без узгодження з Виконавцем.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 6,3 Виконавець інструктує представника Замовника з питань дотримання правил експлуатації техніки.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6,4 Виконавець зобов'язаний передавати виконані роботи по Акту виконаних робіт.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6,5 У разі порушення Замовником строків платежу по виконаним роботам Виконавець у праві припинити роботи за договором до сплати заборгованості або розірвати договір.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7. Гарантійні зобов'язання.</w:t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t>7,1 Гарантований ресурс експлуатації відновлених / заправлених картриджів встановлюється відповідно до Додатку № 1 до цього Договору.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7,2 Замовник вправі пред'являти Виконавцю вимоги, пов'язані з недоліками виконаної роботи, якщо вони були виявлені під час тестування після заправки / відновлення картриджів.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8. Відповідальність сторін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lastRenderedPageBreak/>
        <w:t>8,1 За невиконання або неналежне виконання зобов'язань, Сторони несуть відповідальність відповідно до чинного законодавства та цим Договором.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9. Термін дії договору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9,1 Цей договір укладено на термін з «____» ________ 201_г. по «_____» _______ 201_ р.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9,2 Розірвання договору може бути вироблено за ініціативою будь-якої зі сторін, з обов'язковим повідомленням іншої сторони не пізніше, ніж за два тижні, і проведенням взаєморозрахунків в повному обсязі.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9,3 Договір вважається продовженим на кожний наступний рік, якщо жодна зі сторін не заявить про свій намір про розрив за 1 місяць до терміну закінчення дії цього договору.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10. Юридичні адреси та реквізити сторін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     </w:t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 xml:space="preserve">ВИКОНАВЕЦЬ                                              </w:t>
      </w:r>
      <w:r w:rsidR="00A560C4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 xml:space="preserve">                 </w:t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ЗАМОВНИК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</w:p>
    <w:p w:rsidR="00AF3B2D" w:rsidRPr="00A560C4" w:rsidRDefault="00AF3B2D" w:rsidP="00A560C4">
      <w:pPr>
        <w:spacing w:after="0"/>
        <w:jc w:val="both"/>
        <w:rPr>
          <w:rFonts w:ascii="Arial" w:hAnsi="Arial" w:cs="Arial"/>
          <w:color w:val="333333"/>
          <w:shd w:val="clear" w:color="auto" w:fill="F5F5F5"/>
          <w:lang w:val="uk-UA"/>
        </w:rPr>
      </w:pP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560C4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печатка, підпис</w:t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 xml:space="preserve"> </w:t>
      </w:r>
      <w:r w:rsidRPr="00A560C4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 xml:space="preserve">                 </w:t>
      </w:r>
      <w:r w:rsidR="00A560C4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 xml:space="preserve">       </w:t>
      </w:r>
      <w:r w:rsidRPr="00A560C4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 xml:space="preserve">   печатка, </w:t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підпис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 </w:t>
      </w: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560C4" w:rsidRDefault="00A560C4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F3B2D" w:rsidRDefault="00AF3B2D" w:rsidP="00AF3B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:rsidR="00A560C4" w:rsidRPr="00AF3B2D" w:rsidRDefault="00AF3B2D" w:rsidP="00A560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Додаток № 1</w:t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до Договору на проведення робіт по відновленню та заправці картриджів</w:t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br/>
        <w:t>№ ____________ від _____________</w:t>
      </w:r>
      <w:r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  <w:t>Вартість робіт по відновленню та заправці картриджів</w:t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lastRenderedPageBreak/>
        <w:br/>
        <w:t>К</w:t>
      </w:r>
      <w:r w:rsidR="00A560C4">
        <w:rPr>
          <w:rFonts w:ascii="Arial" w:eastAsia="Times New Roman" w:hAnsi="Arial" w:cs="Arial"/>
          <w:color w:val="333333"/>
          <w:sz w:val="24"/>
          <w:szCs w:val="24"/>
          <w:lang w:val="uk-UA"/>
        </w:rPr>
        <w:t>артриджі до лазерних принтерів</w:t>
      </w:r>
      <w:r w:rsidR="00A560C4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2324"/>
        <w:gridCol w:w="2348"/>
        <w:gridCol w:w="2345"/>
      </w:tblGrid>
      <w:tr w:rsidR="00A560C4" w:rsidTr="00A560C4">
        <w:tc>
          <w:tcPr>
            <w:tcW w:w="2392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  <w:r w:rsidRPr="00AF3B2D"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  <w:t>Тип картриджа</w:t>
            </w: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  <w:r w:rsidRPr="00AF3B2D"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  <w:t>Заправка, грн</w:t>
            </w: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  <w:r w:rsidRPr="00AF3B2D"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  <w:t>Відновлення, грн. </w:t>
            </w: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  <w:t>Гарантована</w:t>
            </w:r>
            <w:r w:rsidRPr="00AF3B2D"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  <w:t xml:space="preserve"> кількість відбитків, шт.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  <w:t>при 5% заповненні листа</w:t>
            </w:r>
          </w:p>
        </w:tc>
      </w:tr>
      <w:tr w:rsidR="00A560C4" w:rsidTr="00A560C4">
        <w:tc>
          <w:tcPr>
            <w:tcW w:w="2392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</w:tr>
      <w:tr w:rsidR="00A560C4" w:rsidTr="00A560C4">
        <w:tc>
          <w:tcPr>
            <w:tcW w:w="2392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</w:tr>
      <w:tr w:rsidR="00A560C4" w:rsidTr="00A560C4">
        <w:tc>
          <w:tcPr>
            <w:tcW w:w="2392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</w:tr>
      <w:tr w:rsidR="00A560C4" w:rsidTr="00A560C4">
        <w:tc>
          <w:tcPr>
            <w:tcW w:w="2392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</w:tr>
      <w:tr w:rsidR="00A560C4" w:rsidTr="00A560C4">
        <w:tc>
          <w:tcPr>
            <w:tcW w:w="2392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</w:tr>
      <w:tr w:rsidR="00A560C4" w:rsidTr="00A560C4">
        <w:tc>
          <w:tcPr>
            <w:tcW w:w="2392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</w:tr>
      <w:tr w:rsidR="00A560C4" w:rsidTr="00A560C4">
        <w:tc>
          <w:tcPr>
            <w:tcW w:w="2392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560C4" w:rsidRDefault="00A560C4" w:rsidP="00A560C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uk-UA"/>
              </w:rPr>
            </w:pPr>
          </w:p>
        </w:tc>
      </w:tr>
    </w:tbl>
    <w:p w:rsidR="00641FEE" w:rsidRDefault="00A560C4" w:rsidP="00641F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="00AF3B2D"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="00AF3B2D"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="00AF3B2D"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="00AF3B2D"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Виконавець:</w:t>
      </w:r>
      <w:r w:rsidRPr="00A560C4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 xml:space="preserve">                                                                                   </w:t>
      </w:r>
      <w:r w:rsidR="00AF3B2D"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 xml:space="preserve"> Замовник:</w:t>
      </w:r>
      <w:r w:rsidR="00AF3B2D"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="00AF3B2D"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</w:p>
    <w:p w:rsidR="00AF3B2D" w:rsidRPr="00AF3B2D" w:rsidRDefault="00A560C4" w:rsidP="00A560C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888888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="00AF3B2D"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="00AF3B2D" w:rsidRPr="00AF3B2D">
        <w:rPr>
          <w:rFonts w:ascii="Arial" w:eastAsia="Times New Roman" w:hAnsi="Arial" w:cs="Arial"/>
          <w:color w:val="333333"/>
          <w:sz w:val="24"/>
          <w:szCs w:val="24"/>
          <w:lang w:val="uk-UA"/>
        </w:rPr>
        <w:br/>
      </w:r>
      <w:r w:rsidR="00AF3B2D"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     М.П.</w:t>
      </w:r>
      <w:r w:rsidRPr="00A560C4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AF3B2D" w:rsidRPr="00A560C4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 </w:t>
      </w:r>
      <w:r w:rsidR="00AF3B2D" w:rsidRPr="00AF3B2D">
        <w:rPr>
          <w:rFonts w:ascii="Arial" w:eastAsia="Times New Roman" w:hAnsi="Arial" w:cs="Arial"/>
          <w:b/>
          <w:color w:val="333333"/>
          <w:sz w:val="24"/>
          <w:szCs w:val="24"/>
          <w:lang w:val="uk-UA"/>
        </w:rPr>
        <w:t>М.П.</w:t>
      </w:r>
    </w:p>
    <w:p w:rsidR="00CE073E" w:rsidRDefault="00CE073E"/>
    <w:sectPr w:rsidR="00CE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2D"/>
    <w:rsid w:val="0048351F"/>
    <w:rsid w:val="00641FEE"/>
    <w:rsid w:val="00A560C4"/>
    <w:rsid w:val="00AC4E84"/>
    <w:rsid w:val="00AF3B2D"/>
    <w:rsid w:val="00C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AADE5-281E-42DF-8A93-0537CDF3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3B2D"/>
  </w:style>
  <w:style w:type="table" w:styleId="a3">
    <w:name w:val="Table Grid"/>
    <w:basedOn w:val="a1"/>
    <w:uiPriority w:val="59"/>
    <w:rsid w:val="00A5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5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Михаил Еленский</cp:lastModifiedBy>
  <cp:revision>3</cp:revision>
  <dcterms:created xsi:type="dcterms:W3CDTF">2015-09-14T13:13:00Z</dcterms:created>
  <dcterms:modified xsi:type="dcterms:W3CDTF">2015-12-19T15:48:00Z</dcterms:modified>
</cp:coreProperties>
</file>